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46" w:rsidRDefault="002B5F46" w:rsidP="002B5F46">
      <w:pPr>
        <w:ind w:firstLine="698"/>
        <w:jc w:val="right"/>
      </w:pPr>
      <w:bookmarkStart w:id="0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0"/>
    <w:p w:rsidR="002B5F46" w:rsidRDefault="002B5F46" w:rsidP="002B5F46"/>
    <w:p w:rsidR="002B5F46" w:rsidRPr="002B5F46" w:rsidRDefault="002B5F46" w:rsidP="002B5F46">
      <w:pPr>
        <w:pStyle w:val="1"/>
        <w:rPr>
          <w:sz w:val="28"/>
          <w:szCs w:val="28"/>
        </w:rPr>
      </w:pPr>
      <w:r w:rsidRPr="002B5F46">
        <w:rPr>
          <w:sz w:val="28"/>
          <w:szCs w:val="28"/>
        </w:rPr>
        <w:t>Перечень</w:t>
      </w:r>
      <w:r w:rsidRPr="002B5F46">
        <w:rPr>
          <w:sz w:val="28"/>
          <w:szCs w:val="28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2B5F46" w:rsidRPr="002B5F46" w:rsidRDefault="002B5F46" w:rsidP="002B5F46">
      <w:pPr>
        <w:jc w:val="center"/>
        <w:rPr>
          <w:b/>
          <w:sz w:val="28"/>
          <w:szCs w:val="28"/>
        </w:rPr>
      </w:pPr>
      <w:r w:rsidRPr="002B5F46">
        <w:rPr>
          <w:b/>
          <w:sz w:val="28"/>
          <w:szCs w:val="28"/>
        </w:rPr>
        <w:t>на 2020г.</w:t>
      </w:r>
    </w:p>
    <w:p w:rsidR="002B5F46" w:rsidRDefault="002B5F46" w:rsidP="002B5F46">
      <w:pPr>
        <w:pStyle w:val="a6"/>
        <w:rPr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31007D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1" w:name="sub_2001"/>
            <w:r>
              <w:t>A</w:t>
            </w:r>
            <w:bookmarkEnd w:id="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блокаторы</w:t>
            </w:r>
            <w:proofErr w:type="spellEnd"/>
            <w:r>
              <w:t xml:space="preserve">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капсулы кишечнорастворимые;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эзомепразол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кишечнорастворимые;</w:t>
            </w:r>
          </w:p>
          <w:p w:rsidR="002B5F46" w:rsidRDefault="002B5F46" w:rsidP="0031007D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капсулы с пролонгированным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метоклопрамид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блокаторы</w:t>
            </w:r>
            <w:proofErr w:type="spellEnd"/>
            <w:r>
              <w:t xml:space="preserve"> </w:t>
            </w:r>
            <w:proofErr w:type="spellStart"/>
            <w:r>
              <w:t>серотониновых</w:t>
            </w:r>
            <w:proofErr w:type="spellEnd"/>
            <w:r>
              <w:t xml:space="preserve"> 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суппозитории ректальные;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 для лечения заболеваний </w:t>
            </w:r>
            <w:r>
              <w:lastRenderedPageBreak/>
              <w:t>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суспензия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фосфолипиды</w:t>
            </w:r>
            <w:proofErr w:type="spellEnd"/>
            <w:r>
              <w:t xml:space="preserve">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суппозитории ректальные;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сахарной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сеннозиды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сироп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раствора для приема внутрь (для детей)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 жевательные;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таблетки-лиофилизат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A07EC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суппозитории ректальные;</w:t>
            </w:r>
          </w:p>
          <w:p w:rsidR="002B5F46" w:rsidRDefault="002B5F46" w:rsidP="0031007D">
            <w:pPr>
              <w:pStyle w:val="a9"/>
            </w:pPr>
            <w:r>
              <w:t>суспензия ректальная;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2B5F46" w:rsidRDefault="002B5F46" w:rsidP="0031007D">
            <w:pPr>
              <w:pStyle w:val="a9"/>
            </w:pPr>
            <w:r>
              <w:t>порошок для приема внутрь;</w:t>
            </w:r>
          </w:p>
          <w:p w:rsidR="002B5F46" w:rsidRDefault="002B5F46" w:rsidP="0031007D">
            <w:pPr>
              <w:pStyle w:val="a9"/>
            </w:pPr>
            <w:r>
              <w:t>порошок для приема внутрь и местного применения;</w:t>
            </w:r>
          </w:p>
          <w:p w:rsidR="002B5F46" w:rsidRDefault="002B5F46" w:rsidP="0031007D">
            <w:pPr>
              <w:pStyle w:val="a9"/>
            </w:pPr>
            <w:r>
              <w:t>суппозитории вагинальные и ректальные;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препараты, способствующие пищеварению, включая ферментные </w:t>
            </w:r>
            <w:r>
              <w:lastRenderedPageBreak/>
              <w:t>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гранулы кишечнорастворимые;</w:t>
            </w:r>
          </w:p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капсулы кишечнорастворимые;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и внутривенного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инсулин-изофан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A10AE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гипогликемические препараты, кроме </w:t>
            </w:r>
            <w:r>
              <w:lastRenderedPageBreak/>
              <w:t>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A10BA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с модифицированным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A10BH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линаглиптин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саксаглиптин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ситаглиптин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A10BJ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A10BK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дапаглифлозин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эмпаглифлозин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драже;</w:t>
            </w:r>
          </w:p>
          <w:p w:rsidR="002B5F46" w:rsidRDefault="002B5F46" w:rsidP="0031007D">
            <w:pPr>
              <w:pStyle w:val="a9"/>
            </w:pPr>
            <w:r>
              <w:t>капли для приема внутрь и наружного применения;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капсулы;</w:t>
            </w:r>
          </w:p>
          <w:p w:rsidR="002B5F46" w:rsidRDefault="002B5F46" w:rsidP="0031007D">
            <w:pPr>
              <w:pStyle w:val="a9"/>
            </w:pPr>
            <w:r>
              <w:t>мазь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 (масляный);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 и наружного применения (масляный)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 (масляный)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80975" cy="219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>
              <w:rPr>
                <w:noProof/>
              </w:rPr>
              <w:drawing>
                <wp:inline distT="0" distB="0" distL="0" distR="0">
                  <wp:extent cx="180975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rPr>
                <w:noProof/>
              </w:rPr>
              <w:drawing>
                <wp:inline distT="0" distB="0" distL="0" distR="0">
                  <wp:extent cx="238125" cy="2190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80975" cy="2190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драже;</w:t>
            </w:r>
          </w:p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2B5F46" w:rsidRDefault="002B5F46" w:rsidP="0031007D">
            <w:pPr>
              <w:pStyle w:val="a9"/>
            </w:pPr>
            <w:r>
              <w:t>порошок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анаболические средства системного </w:t>
            </w:r>
            <w:r>
              <w:lastRenderedPageBreak/>
              <w:t>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адеметионин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 кишечнорастворимые;</w:t>
            </w:r>
          </w:p>
          <w:p w:rsidR="002B5F46" w:rsidRDefault="002B5F46" w:rsidP="0031007D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2" w:name="sub_2002"/>
            <w:r>
              <w:t>B</w:t>
            </w:r>
            <w:bookmarkEnd w:id="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антагонисты витамина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внутривенного и подкожного введения;</w:t>
            </w:r>
          </w:p>
          <w:p w:rsidR="002B5F46" w:rsidRDefault="002B5F46" w:rsidP="0031007D">
            <w:pPr>
              <w:pStyle w:val="a9"/>
            </w:pPr>
            <w:r>
              <w:t>раствор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клопидогрел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тикагрелор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апиксабан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ривароксабан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элтромбопаг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пероральные</w:t>
            </w:r>
            <w:proofErr w:type="spellEnd"/>
            <w:r>
              <w:t xml:space="preserve">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железа (III) </w:t>
            </w:r>
            <w:proofErr w:type="spellStart"/>
            <w:r>
              <w:t>гидроксид</w:t>
            </w:r>
            <w:proofErr w:type="spellEnd"/>
            <w:r>
              <w:t xml:space="preserve">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внутрь;</w:t>
            </w:r>
          </w:p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таблетки жевательные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железа (III) </w:t>
            </w:r>
            <w:proofErr w:type="spellStart"/>
            <w:r>
              <w:t>гидроксида</w:t>
            </w:r>
            <w:proofErr w:type="spellEnd"/>
            <w:r>
              <w:t xml:space="preserve"> сахарозный комплекс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внутривенного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8125" cy="2190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proofErr w:type="spellStart"/>
            <w:r>
              <w:t>фолиевая</w:t>
            </w:r>
            <w:proofErr w:type="spellEnd"/>
            <w:r>
              <w:t xml:space="preserve">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8125" cy="2190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фолиевая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фолиевая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B03XA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метоксиполиэтиленгликол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эпоэтин</w:t>
            </w:r>
            <w:proofErr w:type="spellEnd"/>
            <w:r>
              <w:t xml:space="preserve"> бета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2B5F46" w:rsidRDefault="002B5F46" w:rsidP="0031007D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3" w:name="sub_2003"/>
            <w:r>
              <w:t>C</w:t>
            </w:r>
            <w:bookmarkEnd w:id="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proofErr w:type="gramStart"/>
            <w:r>
              <w:rPr>
                <w:rStyle w:val="a3"/>
              </w:rPr>
              <w:t>сердечно-сосудистая</w:t>
            </w:r>
            <w:proofErr w:type="spellEnd"/>
            <w:proofErr w:type="gramEnd"/>
            <w:r>
              <w:rPr>
                <w:rStyle w:val="a3"/>
              </w:rPr>
              <w:t xml:space="preserve">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(для детей)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дозированный;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капсулы с пролонгированным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подъязычные;</w:t>
            </w:r>
          </w:p>
          <w:p w:rsidR="002B5F46" w:rsidRDefault="002B5F46" w:rsidP="0031007D">
            <w:pPr>
              <w:pStyle w:val="a9"/>
            </w:pPr>
            <w:r>
              <w:t>пленки для наклеивания на десну;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дозированный;</w:t>
            </w:r>
          </w:p>
          <w:p w:rsidR="002B5F46" w:rsidRDefault="002B5F46" w:rsidP="0031007D">
            <w:pPr>
              <w:pStyle w:val="a9"/>
            </w:pPr>
            <w:r>
              <w:t>таблетки подъязычные;</w:t>
            </w:r>
          </w:p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lastRenderedPageBreak/>
              <w:t>мельдоний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агонисты</w:t>
            </w:r>
            <w:proofErr w:type="spellEnd"/>
            <w:r>
              <w:t xml:space="preserve">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альфа-адреноблокаторы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пролонгированного действия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амбризентан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риоцигуат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тиазидные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тиазидоподобные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 xml:space="preserve">таблетки с модифицированным высвобождением, </w:t>
            </w:r>
            <w:r>
              <w:lastRenderedPageBreak/>
              <w:t>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"петлевые"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калийсберегающие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неселективные </w:t>
            </w: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селективные </w:t>
            </w: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</w:t>
            </w: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блокаторы</w:t>
            </w:r>
            <w:proofErr w:type="spellEnd"/>
            <w:r>
              <w:t xml:space="preserve">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gramStart"/>
            <w:r>
              <w:t xml:space="preserve">селективные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преимущественным действием на сосуды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C08CA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модифицированным высвобождением,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с модифицированным высвобождением,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средства, действующие на </w:t>
            </w:r>
            <w:proofErr w:type="spellStart"/>
            <w:r>
              <w:t>ренин-ангиотензиновую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антагонисты рецепторов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C09D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ингибиторы </w:t>
            </w:r>
            <w:proofErr w:type="spellStart"/>
            <w:r>
              <w:t>ГМГ-КоА-редуктазы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аторвастатин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симвастатин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алирокумаб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эволокумаб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</w:tbl>
    <w:p w:rsidR="002B5F46" w:rsidRDefault="002B5F46" w:rsidP="002B5F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4" w:name="sub_2004"/>
            <w:r>
              <w:t>D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мазь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наружного применения (спиртовой)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диоксометилтетрагидр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мазь для наружного применения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proofErr w:type="gramStart"/>
            <w:r>
              <w:t>глюкокортикоиды</w:t>
            </w:r>
            <w:proofErr w:type="spellEnd"/>
            <w:r>
              <w:t>, применяемые в дерматологии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крем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мазь для наружного применения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крем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мазь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порошок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раствор для наружного применения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местного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местного и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наружного применения (спиртовой);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2B5F46" w:rsidRDefault="002B5F46" w:rsidP="0031007D">
            <w:pPr>
              <w:pStyle w:val="a9"/>
            </w:pPr>
            <w:r>
              <w:t>суппозитории вагинальные;</w:t>
            </w:r>
          </w:p>
          <w:p w:rsidR="002B5F46" w:rsidRDefault="002B5F46" w:rsidP="0031007D">
            <w:pPr>
              <w:pStyle w:val="a9"/>
            </w:pPr>
            <w:r>
              <w:t>таблетки вагинальные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повидон-йод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местного и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наружного применения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концентрат для приготовления раствора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B5F46" w:rsidRDefault="002B5F46" w:rsidP="0031007D">
            <w:pPr>
              <w:pStyle w:val="a9"/>
            </w:pPr>
            <w:r>
              <w:t>раствор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 для лечения дерматита,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пимекролимус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крем для наружного применения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5" w:name="sub_2005"/>
            <w:r>
              <w:lastRenderedPageBreak/>
              <w:t>G</w:t>
            </w:r>
            <w:bookmarkEnd w:id="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суппозитории вагинальные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гель вагинальный;</w:t>
            </w:r>
          </w:p>
          <w:p w:rsidR="002B5F46" w:rsidRDefault="002B5F46" w:rsidP="0031007D">
            <w:pPr>
              <w:pStyle w:val="a9"/>
            </w:pPr>
            <w:r>
              <w:t>суппозитории вагинальные;</w:t>
            </w:r>
          </w:p>
          <w:p w:rsidR="002B5F46" w:rsidRDefault="002B5F46" w:rsidP="0031007D">
            <w:pPr>
              <w:pStyle w:val="a9"/>
            </w:pPr>
            <w:r>
              <w:t>таблетки вагинальные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гель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гестагены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гонадотропин хорионический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внутримышечного введения;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 масляный;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G04CA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альфа-адреноблокаторы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с контролируемым высвобождением,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кишечнорастворимые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капсулы кишечнорастворимые с пролонгированным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капсулы с модифицированным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капсулы с пролонгированным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тестостерон-5-альфа-</w:t>
            </w:r>
            <w:r>
              <w:lastRenderedPageBreak/>
              <w:t>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lastRenderedPageBreak/>
              <w:t>финастерид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6" w:name="sub_202"/>
            <w:r>
              <w:lastRenderedPageBreak/>
              <w:t>H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пэгвисомант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назальные;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таблетки-лиофилизат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таблетки подъязычные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ланреотид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гель для подкожного введения пролонгированного действия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октреотид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микросферы для приготовления суспензии для внутримышечного введения;</w:t>
            </w:r>
          </w:p>
          <w:p w:rsidR="002B5F46" w:rsidRDefault="002B5F46" w:rsidP="0031007D">
            <w:pPr>
              <w:pStyle w:val="a9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раствор для внутривенного и подкожного введения;</w:t>
            </w:r>
          </w:p>
          <w:p w:rsidR="002B5F46" w:rsidRDefault="002B5F46" w:rsidP="0031007D">
            <w:pPr>
              <w:pStyle w:val="a9"/>
            </w:pPr>
            <w:r>
              <w:lastRenderedPageBreak/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крем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мазь глазная;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мазь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суспензия для внутримышечного и внутрисуставного введения;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эмульсия для наружного применения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преднизолон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мазь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жевательные;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терипаратид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H05BA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кальцитонин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lastRenderedPageBreak/>
              <w:t>спрей</w:t>
            </w:r>
            <w:proofErr w:type="spellEnd"/>
            <w:r>
              <w:t xml:space="preserve"> назальный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парикальцитол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цинакальцет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этелкальцетид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внутривенного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7" w:name="sub_203"/>
            <w:r>
              <w:t>J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ампициллин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пенициллины, устойчивые к </w:t>
            </w:r>
            <w:proofErr w:type="spellStart"/>
            <w:r>
              <w:t>бета-лактамазам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оксациллин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комбинации пенициллинов, включая комбинации с ингибиторами </w:t>
            </w:r>
            <w:proofErr w:type="spellStart"/>
            <w:r>
              <w:t>бета-</w:t>
            </w:r>
            <w:r>
              <w:lastRenderedPageBreak/>
              <w:t>лактамаз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lastRenderedPageBreak/>
              <w:t>амоксициллин</w:t>
            </w:r>
            <w:proofErr w:type="spellEnd"/>
            <w:r>
              <w:t xml:space="preserve">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lastRenderedPageBreak/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цефалоспорины</w:t>
            </w:r>
            <w:proofErr w:type="spellEnd"/>
            <w:r>
              <w:t xml:space="preserve">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цефазолин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цефалоспорины</w:t>
            </w:r>
            <w:proofErr w:type="spellEnd"/>
            <w:r>
              <w:t xml:space="preserve">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ко-тримоксазол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 (для детей);</w:t>
            </w:r>
          </w:p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гатифлоксацин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левофлоксацин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ломефлоксацин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моксифлоксацин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глазные;</w:t>
            </w:r>
          </w:p>
          <w:p w:rsidR="002B5F46" w:rsidRDefault="002B5F46" w:rsidP="0031007D">
            <w:pPr>
              <w:pStyle w:val="a9"/>
            </w:pPr>
            <w:r>
              <w:t>капли глазные и ушные;</w:t>
            </w:r>
          </w:p>
          <w:p w:rsidR="002B5F46" w:rsidRDefault="002B5F46" w:rsidP="0031007D">
            <w:pPr>
              <w:pStyle w:val="a9"/>
            </w:pPr>
            <w:r>
              <w:t>мазь глазная;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глазные;</w:t>
            </w:r>
          </w:p>
          <w:p w:rsidR="002B5F46" w:rsidRDefault="002B5F46" w:rsidP="0031007D">
            <w:pPr>
              <w:pStyle w:val="a9"/>
            </w:pPr>
            <w:r>
              <w:t>капли глазные и ушные;</w:t>
            </w:r>
          </w:p>
          <w:p w:rsidR="002B5F46" w:rsidRDefault="002B5F46" w:rsidP="0031007D">
            <w:pPr>
              <w:pStyle w:val="a9"/>
            </w:pPr>
            <w:r>
              <w:t>капли ушные;</w:t>
            </w:r>
          </w:p>
          <w:p w:rsidR="002B5F46" w:rsidRDefault="002B5F46" w:rsidP="0031007D">
            <w:pPr>
              <w:pStyle w:val="a9"/>
            </w:pPr>
            <w:r>
              <w:t>мазь глазная;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J01XD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вориконазол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приема внутрь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крем для местного и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крем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мазь глазная;</w:t>
            </w:r>
          </w:p>
          <w:p w:rsidR="002B5F46" w:rsidRDefault="002B5F46" w:rsidP="0031007D">
            <w:pPr>
              <w:pStyle w:val="a9"/>
            </w:pPr>
            <w:r>
              <w:t>мазь для местного и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мазь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валганцикловир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ганцикловир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J05AX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иммуноглобулин человека нормальный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B5F46" w:rsidRDefault="002B5F46" w:rsidP="0031007D">
            <w:pPr>
              <w:pStyle w:val="a9"/>
            </w:pPr>
            <w:r>
              <w:t>раствор для внутривенного введения;</w:t>
            </w:r>
          </w:p>
          <w:p w:rsidR="002B5F46" w:rsidRDefault="002B5F46" w:rsidP="0031007D">
            <w:pPr>
              <w:pStyle w:val="a9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8" w:name="sub_2006"/>
            <w:r>
              <w:t>L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 xml:space="preserve">противоопухолевые препараты и </w:t>
            </w:r>
            <w:proofErr w:type="spellStart"/>
            <w:r>
              <w:rPr>
                <w:rStyle w:val="a3"/>
              </w:rPr>
              <w:t>иммуномодуляторы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аналоги азотистого иприта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сахарной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дакарбазин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темозоломид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аналоги </w:t>
            </w:r>
            <w:proofErr w:type="spellStart"/>
            <w:r>
              <w:t>фолиевой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раствор для инъекций;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ралтитрексид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капецитабин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винорелбин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доцетаксел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паклитаксел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L01XC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бевацизумаб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панитумумаб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lastRenderedPageBreak/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пертузумаб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ритуксимаб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трастузумаб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цетуксимаб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L01XE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афатиниб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гефитиниб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дазатиниб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иматиниб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ленватиниб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нилотиниб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нинтеданиб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мягкие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руксолитиниб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сорафениб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эрлотиниб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аспарагиназа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афлиберцепт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гидроксикарбамид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третиноин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гестагены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внутримышечного введения;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аналоги </w:t>
            </w:r>
            <w:proofErr w:type="spellStart"/>
            <w:r>
              <w:t>гонадотропин-рилизинг</w:t>
            </w:r>
            <w:proofErr w:type="spellEnd"/>
            <w:r>
              <w:t xml:space="preserve">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бусерелин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гозерелин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имплантат;</w:t>
            </w:r>
          </w:p>
          <w:p w:rsidR="002B5F46" w:rsidRDefault="002B5F46" w:rsidP="0031007D">
            <w:pPr>
              <w:pStyle w:val="a9"/>
            </w:pPr>
            <w:r>
              <w:t>капсула для подкожного введения пролонгированного действия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лейпрорелин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трипторелин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</w:t>
            </w:r>
            <w:r>
              <w:lastRenderedPageBreak/>
              <w:t>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фулвестрант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L02BB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бикалутамид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энзалутамид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ингибиторы </w:t>
            </w:r>
            <w:proofErr w:type="spellStart"/>
            <w:r>
              <w:t>ароматазы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интерферон альфа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2B5F46" w:rsidRDefault="002B5F46" w:rsidP="0031007D">
            <w:pPr>
              <w:pStyle w:val="a9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2B5F46" w:rsidRDefault="002B5F46" w:rsidP="0031007D">
            <w:pPr>
              <w:pStyle w:val="a9"/>
            </w:pPr>
            <w:r>
              <w:t>раствор для инъекций;</w:t>
            </w:r>
          </w:p>
          <w:p w:rsidR="002B5F46" w:rsidRDefault="002B5F46" w:rsidP="0031007D">
            <w:pPr>
              <w:pStyle w:val="a9"/>
            </w:pPr>
            <w:r>
              <w:t>раствор для внутривенного и подкожного введения;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абатацепт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апремиласт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ведолизумаб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тофацитиниб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финголимод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эверолимус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адалимумаб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голимумаб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инфликсимаб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этанерцепт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канакинумаб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секукинумаб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тоцилизумаб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lastRenderedPageBreak/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устекинумаб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циклоспорин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капсулы мягкие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L04AX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пирфенидон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9" w:name="sub_2007"/>
            <w:r>
              <w:t>M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глазные;</w:t>
            </w:r>
          </w:p>
          <w:p w:rsidR="002B5F46" w:rsidRDefault="002B5F46" w:rsidP="0031007D">
            <w:pPr>
              <w:pStyle w:val="a9"/>
            </w:pPr>
            <w:r>
              <w:t>капсулы кишечнорастворимые;</w:t>
            </w:r>
          </w:p>
          <w:p w:rsidR="002B5F46" w:rsidRDefault="002B5F46" w:rsidP="0031007D">
            <w:pPr>
              <w:pStyle w:val="a9"/>
            </w:pPr>
            <w:r>
              <w:t>капсулы с модифицированным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раствор для внутримышечного введения;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гель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крем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мазь для наружного применения;</w:t>
            </w:r>
          </w:p>
          <w:p w:rsidR="002B5F46" w:rsidRDefault="002B5F46" w:rsidP="0031007D">
            <w:pPr>
              <w:pStyle w:val="a9"/>
            </w:pPr>
            <w:r>
              <w:t>раствор для внутривенного введения;</w:t>
            </w:r>
          </w:p>
          <w:p w:rsidR="002B5F46" w:rsidRDefault="002B5F46" w:rsidP="0031007D">
            <w:pPr>
              <w:pStyle w:val="a9"/>
            </w:pPr>
            <w:r>
              <w:t>суппозитории ректальные;</w:t>
            </w:r>
          </w:p>
          <w:p w:rsidR="002B5F46" w:rsidRDefault="002B5F46" w:rsidP="0031007D">
            <w:pPr>
              <w:pStyle w:val="a9"/>
            </w:pPr>
            <w:r>
              <w:t>суппозитории ректальные (для детей);</w:t>
            </w:r>
          </w:p>
          <w:p w:rsidR="002B5F46" w:rsidRDefault="002B5F46" w:rsidP="0031007D">
            <w:pPr>
              <w:pStyle w:val="a9"/>
            </w:pPr>
            <w:r>
              <w:t>суспензия для приема внутрь;</w:t>
            </w:r>
          </w:p>
          <w:p w:rsidR="002B5F46" w:rsidRDefault="002B5F46" w:rsidP="0031007D">
            <w:pPr>
              <w:pStyle w:val="a9"/>
            </w:pPr>
            <w:r>
              <w:t>суспензия для приема внутрь (для детей);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капсулы с модифицированным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суппозитории ректальные;</w:t>
            </w:r>
          </w:p>
          <w:p w:rsidR="002B5F46" w:rsidRDefault="002B5F46" w:rsidP="0031007D">
            <w:pPr>
              <w:pStyle w:val="a9"/>
            </w:pPr>
            <w:r>
              <w:t>суппозитории ректальные (для детей);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миорелаксанты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ботулинический токсин типа А-</w:t>
            </w:r>
            <w:r>
              <w:lastRenderedPageBreak/>
              <w:t>гемагглютинин комплекс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внутримышечного введения;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с модифицированным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M05BX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деносумаб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10" w:name="sub_2008"/>
            <w:r>
              <w:t>N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опиоидные</w:t>
            </w:r>
            <w:proofErr w:type="spellEnd"/>
            <w:r>
              <w:t xml:space="preserve">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раствор для инъекций;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 защечные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раствор для инъекций;</w:t>
            </w:r>
          </w:p>
          <w:p w:rsidR="002B5F46" w:rsidRDefault="002B5F46" w:rsidP="0031007D">
            <w:pPr>
              <w:pStyle w:val="a9"/>
            </w:pPr>
            <w:r>
              <w:t>суппозитории ректальные;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кишечнорастворимые,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раствор для приема внутрь (для детей);</w:t>
            </w:r>
          </w:p>
          <w:p w:rsidR="002B5F46" w:rsidRDefault="002B5F46" w:rsidP="0031007D">
            <w:pPr>
              <w:pStyle w:val="a9"/>
            </w:pPr>
            <w:r>
              <w:t>суппозитории ректальные;</w:t>
            </w:r>
          </w:p>
          <w:p w:rsidR="002B5F46" w:rsidRDefault="002B5F46" w:rsidP="0031007D">
            <w:pPr>
              <w:pStyle w:val="a9"/>
            </w:pPr>
            <w:r>
              <w:t>суппозитории ректальные (для детей);</w:t>
            </w:r>
          </w:p>
          <w:p w:rsidR="002B5F46" w:rsidRDefault="002B5F46" w:rsidP="0031007D">
            <w:pPr>
              <w:pStyle w:val="a9"/>
            </w:pPr>
            <w:r>
              <w:t>суспензия для приема внутрь;</w:t>
            </w:r>
          </w:p>
          <w:p w:rsidR="002B5F46" w:rsidRDefault="002B5F46" w:rsidP="0031007D">
            <w:pPr>
              <w:pStyle w:val="a9"/>
            </w:pPr>
            <w:r>
              <w:t>суспензия для приема внутрь (для детей);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(для детей)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клоназепам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N03AG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гранулы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гранулы с пролонгированным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капсулы кишечнорастворимые;</w:t>
            </w:r>
          </w:p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сироп (для детей);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 пролонгированного действия,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капсулы с модифицированным высвобождением;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агонисты</w:t>
            </w:r>
            <w:proofErr w:type="spellEnd"/>
            <w:r>
              <w:t xml:space="preserve">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прамипексол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антипсихотические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драже;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флуфеназин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раствор для внутримышечного введения (масляный);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зуклопентиксол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 (масляный);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введения (масляный);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антипсихотические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палиперидон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суспензия для внутримышечного введения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 пролонгированного действия,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рисперидон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внутрь;</w:t>
            </w:r>
          </w:p>
          <w:p w:rsidR="002B5F46" w:rsidRDefault="002B5F46" w:rsidP="0031007D">
            <w:pPr>
              <w:pStyle w:val="a9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2B5F46" w:rsidRDefault="002B5F46" w:rsidP="0031007D">
            <w:pPr>
              <w:pStyle w:val="a9"/>
            </w:pPr>
            <w:r>
              <w:t>таблетки для рассасывания;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амитриптилин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драже;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N06AB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селективные ингибиторы обратного захвата </w:t>
            </w:r>
            <w:proofErr w:type="spellStart"/>
            <w:r>
              <w:t>серотонина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агомелатин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полипептиды коры головного мозга скота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N06BX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таблетки, покрытые оболочкой;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церебролизин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инъекций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N07XX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11" w:name="sub_2009"/>
            <w:r>
              <w:t>P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гель назальный;</w:t>
            </w:r>
          </w:p>
          <w:p w:rsidR="002B5F46" w:rsidRDefault="002B5F46" w:rsidP="0031007D">
            <w:pPr>
              <w:pStyle w:val="a9"/>
            </w:pPr>
            <w:r>
              <w:t>капли назальные;</w:t>
            </w:r>
          </w:p>
          <w:p w:rsidR="002B5F46" w:rsidRDefault="002B5F46" w:rsidP="0031007D">
            <w:pPr>
              <w:pStyle w:val="a9"/>
            </w:pPr>
            <w:r>
              <w:t>капли назальные (для детей);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 (для детей)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местного применения;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для местного применения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индакатерол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с порошком для ингаляций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2B5F46" w:rsidRDefault="002B5F46" w:rsidP="0031007D">
            <w:pPr>
              <w:pStyle w:val="a9"/>
            </w:pPr>
            <w:r>
              <w:t>капсулы для ингаляций;</w:t>
            </w:r>
          </w:p>
          <w:p w:rsidR="002B5F46" w:rsidRDefault="002B5F46" w:rsidP="0031007D">
            <w:pPr>
              <w:pStyle w:val="a9"/>
            </w:pPr>
            <w:r>
              <w:t>капсулы с порошком для ингаляций;</w:t>
            </w:r>
          </w:p>
          <w:p w:rsidR="002B5F46" w:rsidRDefault="002B5F46" w:rsidP="0031007D">
            <w:pPr>
              <w:pStyle w:val="a9"/>
            </w:pPr>
            <w:r>
              <w:t>порошок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раствор для ингаляций;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капсулы с порошком для ингаляций;</w:t>
            </w:r>
          </w:p>
          <w:p w:rsidR="002B5F46" w:rsidRDefault="002B5F46" w:rsidP="0031007D">
            <w:pPr>
              <w:pStyle w:val="a9"/>
            </w:pPr>
            <w:r>
              <w:t>порошок для ингаляций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адренергические средства в комбинации с </w:t>
            </w:r>
            <w:proofErr w:type="spellStart"/>
            <w:r>
              <w:t>глюкокортикоидами</w:t>
            </w:r>
            <w:proofErr w:type="spellEnd"/>
            <w:r>
              <w:t xml:space="preserve">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 с порошком для ингаляций набор;</w:t>
            </w:r>
          </w:p>
          <w:p w:rsidR="002B5F46" w:rsidRDefault="002B5F46" w:rsidP="0031007D">
            <w:pPr>
              <w:pStyle w:val="a9"/>
            </w:pPr>
            <w:r>
              <w:t>порошок для ингаляций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ингаляций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капсулы с порошком для ингаляций;</w:t>
            </w:r>
          </w:p>
          <w:p w:rsidR="002B5F46" w:rsidRDefault="002B5F46" w:rsidP="0031007D">
            <w:pPr>
              <w:pStyle w:val="a9"/>
            </w:pPr>
            <w:r>
              <w:t>порошок для ингаляций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R03AL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адренергические средства в комбинации </w:t>
            </w:r>
            <w:proofErr w:type="spellStart"/>
            <w:r>
              <w:t>c</w:t>
            </w:r>
            <w:proofErr w:type="spellEnd"/>
            <w:r>
              <w:t xml:space="preserve">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порошок для ингаляций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с порошком для ингаляций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ипратропия</w:t>
            </w:r>
            <w:proofErr w:type="spellEnd"/>
            <w:r>
              <w:t xml:space="preserve"> бромид + </w:t>
            </w:r>
            <w:proofErr w:type="spellStart"/>
            <w:r>
              <w:t>фенотерол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раствор для ингаляций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ингаляций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2B5F46" w:rsidRDefault="002B5F46" w:rsidP="0031007D">
            <w:pPr>
              <w:pStyle w:val="a9"/>
            </w:pPr>
            <w:r>
              <w:t>суспензия для ингаляций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капли назальные;</w:t>
            </w:r>
          </w:p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r>
              <w:t>капсулы кишечнорастворимые;</w:t>
            </w:r>
          </w:p>
          <w:p w:rsidR="002B5F46" w:rsidRDefault="002B5F46" w:rsidP="0031007D">
            <w:pPr>
              <w:pStyle w:val="a9"/>
            </w:pPr>
            <w:r>
              <w:t>порошок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раствор для ингаляций;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2B5F46" w:rsidRDefault="002B5F46" w:rsidP="0031007D">
            <w:pPr>
              <w:pStyle w:val="a9"/>
            </w:pPr>
            <w:r>
              <w:t>суспензия для ингаляций дозированная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с порошком для ингаляций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раствор для ингаляций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с порошком для ингаляций;</w:t>
            </w:r>
          </w:p>
          <w:p w:rsidR="002B5F46" w:rsidRDefault="002B5F46" w:rsidP="0031007D">
            <w:pPr>
              <w:pStyle w:val="a9"/>
            </w:pPr>
            <w:r>
              <w:t>раствор для ингаляций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аэрозоль для ингаляций дозированный;</w:t>
            </w:r>
          </w:p>
          <w:p w:rsidR="002B5F46" w:rsidRDefault="002B5F46" w:rsidP="0031007D">
            <w:pPr>
              <w:pStyle w:val="a9"/>
            </w:pPr>
            <w:r>
              <w:t>капсулы;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lastRenderedPageBreak/>
              <w:t>спрей</w:t>
            </w:r>
            <w:proofErr w:type="spellEnd"/>
            <w:r>
              <w:t xml:space="preserve"> назальный;</w:t>
            </w:r>
          </w:p>
          <w:p w:rsidR="002B5F46" w:rsidRDefault="002B5F46" w:rsidP="0031007D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R03DX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прочие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бенрализумаб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омализумаб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2B5F46" w:rsidRDefault="002B5F46" w:rsidP="0031007D">
            <w:pPr>
              <w:pStyle w:val="a9"/>
            </w:pPr>
            <w:r>
              <w:t>раствор для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2B5F46" w:rsidRDefault="002B5F46" w:rsidP="0031007D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 пролонгированного действия;</w:t>
            </w:r>
          </w:p>
          <w:p w:rsidR="002B5F46" w:rsidRDefault="002B5F46" w:rsidP="0031007D">
            <w:pPr>
              <w:pStyle w:val="a9"/>
            </w:pPr>
            <w:r>
              <w:t>пастилки;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 и ингаляций;</w:t>
            </w:r>
          </w:p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lastRenderedPageBreak/>
              <w:t>таблетки для рассасывания;</w:t>
            </w:r>
          </w:p>
          <w:p w:rsidR="002B5F46" w:rsidRDefault="002B5F46" w:rsidP="0031007D">
            <w:pPr>
              <w:pStyle w:val="a9"/>
            </w:pPr>
            <w:r>
              <w:t>таблетки шипучие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2B5F46" w:rsidRDefault="002B5F46" w:rsidP="0031007D">
            <w:pPr>
              <w:pStyle w:val="a9"/>
            </w:pPr>
            <w:r>
              <w:t>гранулы для приготовления сиропа;</w:t>
            </w:r>
          </w:p>
          <w:p w:rsidR="002B5F46" w:rsidRDefault="002B5F46" w:rsidP="0031007D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2B5F46" w:rsidRDefault="002B5F46" w:rsidP="0031007D">
            <w:pPr>
              <w:pStyle w:val="a9"/>
            </w:pPr>
            <w:r>
              <w:t>раствор для инъекций и ингаляций;</w:t>
            </w:r>
          </w:p>
          <w:p w:rsidR="002B5F46" w:rsidRDefault="002B5F46" w:rsidP="0031007D">
            <w:pPr>
              <w:pStyle w:val="a9"/>
            </w:pPr>
            <w:r>
              <w:t>раствор для приема внутрь;</w:t>
            </w:r>
          </w:p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таблетки;</w:t>
            </w:r>
          </w:p>
          <w:p w:rsidR="002B5F46" w:rsidRDefault="002B5F46" w:rsidP="0031007D">
            <w:pPr>
              <w:pStyle w:val="a9"/>
            </w:pPr>
            <w:r>
              <w:t>таблетки шипучие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для приема внутрь;</w:t>
            </w:r>
          </w:p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сироп;</w:t>
            </w:r>
          </w:p>
          <w:p w:rsidR="002B5F46" w:rsidRDefault="002B5F46" w:rsidP="0031007D">
            <w:pPr>
              <w:pStyle w:val="a9"/>
            </w:pPr>
            <w:r>
              <w:t>суспензия для приема внутрь;</w:t>
            </w:r>
          </w:p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12" w:name="sub_2010"/>
            <w:r>
              <w:t>S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мазь глазная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lastRenderedPageBreak/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гель глазной;</w:t>
            </w:r>
          </w:p>
          <w:p w:rsidR="002B5F46" w:rsidRDefault="002B5F46" w:rsidP="0031007D">
            <w:pPr>
              <w:pStyle w:val="a9"/>
            </w:pPr>
            <w:r>
              <w:t>капли глазные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глазные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капли ушные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1"/>
            </w:pPr>
            <w:bookmarkStart w:id="13" w:name="sub_2012"/>
            <w:r>
              <w:t>V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раствор для внутримышечного и подкожного введения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комплекс </w:t>
            </w:r>
            <w:proofErr w:type="gramStart"/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</w:t>
            </w:r>
            <w:proofErr w:type="spellStart"/>
            <w:r>
              <w:t>оксигидроксида</w:t>
            </w:r>
            <w:proofErr w:type="spellEnd"/>
            <w:r>
              <w:t>, сахарозы и крахмала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 жевательные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капсулы</w:t>
            </w: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</w:pPr>
          </w:p>
        </w:tc>
      </w:tr>
      <w:tr w:rsidR="002B5F46" w:rsidTr="0031007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7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5F46" w:rsidRDefault="002B5F46" w:rsidP="0031007D">
            <w:pPr>
              <w:pStyle w:val="a9"/>
            </w:pPr>
            <w:r>
              <w:t>таблетки, покрытые пленочной оболочкой</w:t>
            </w:r>
          </w:p>
        </w:tc>
      </w:tr>
    </w:tbl>
    <w:p w:rsidR="002B5F46" w:rsidRDefault="002B5F46" w:rsidP="002B5F46"/>
    <w:p w:rsidR="002B5F46" w:rsidRDefault="002B5F46" w:rsidP="002B5F46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2B5F46" w:rsidRDefault="002B5F46" w:rsidP="002B5F46">
      <w:pPr>
        <w:pStyle w:val="aa"/>
      </w:pPr>
      <w:bookmarkStart w:id="14" w:name="sub_1111"/>
      <w:r>
        <w:rPr>
          <w:vertAlign w:val="superscript"/>
        </w:rPr>
        <w:t>*</w:t>
      </w:r>
      <w:r>
        <w:t xml:space="preserve"> Лекарственные препараты, назначаемые по решению врачебной комиссии медицинской организации.</w:t>
      </w:r>
    </w:p>
    <w:bookmarkEnd w:id="14"/>
    <w:p w:rsidR="002B5F46" w:rsidRDefault="002B5F46" w:rsidP="002B5F46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72C11" w:rsidRDefault="002B5F46"/>
    <w:sectPr w:rsidR="00572C11" w:rsidSect="002B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5F46"/>
    <w:rsid w:val="0020694F"/>
    <w:rsid w:val="002B5F46"/>
    <w:rsid w:val="004D69B3"/>
    <w:rsid w:val="006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5F4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5F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B5F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5F46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2B5F4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B5F46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B5F46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2B5F46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2B5F46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2B5F46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2B5F46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2B5F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5F4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B5F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5F4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B5F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F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8643</Words>
  <Characters>49266</Characters>
  <Application>Microsoft Office Word</Application>
  <DocSecurity>0</DocSecurity>
  <Lines>410</Lines>
  <Paragraphs>115</Paragraphs>
  <ScaleCrop>false</ScaleCrop>
  <Company/>
  <LinksUpToDate>false</LinksUpToDate>
  <CharactersWithSpaces>57794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2020-04-09T02:10:00Z</dcterms:created>
  <dcterms:modified xsi:type="dcterms:W3CDTF">2020-04-09T02:18:00Z</dcterms:modified>
</cp:coreProperties>
</file>